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A1F5" w14:textId="77777777" w:rsidR="00D10F8C" w:rsidRDefault="00D10F8C" w:rsidP="00140C57">
      <w:pPr>
        <w:pStyle w:val="NoSpacing"/>
        <w:spacing w:line="276" w:lineRule="auto"/>
        <w:rPr>
          <w:lang w:val="es-EC"/>
        </w:rPr>
      </w:pPr>
      <w:bookmarkStart w:id="0" w:name="_GoBack"/>
      <w:bookmarkEnd w:id="0"/>
    </w:p>
    <w:p w14:paraId="5FB53015" w14:textId="77777777" w:rsidR="00376324" w:rsidRDefault="00376324" w:rsidP="00D10F8C">
      <w:pPr>
        <w:jc w:val="center"/>
        <w:rPr>
          <w:b/>
          <w:sz w:val="28"/>
          <w:szCs w:val="28"/>
          <w:u w:val="single"/>
        </w:rPr>
      </w:pPr>
    </w:p>
    <w:p w14:paraId="45028E0A" w14:textId="77777777" w:rsidR="00376324" w:rsidRDefault="00376324" w:rsidP="00376324">
      <w:pPr>
        <w:pStyle w:val="NoSpacing"/>
      </w:pPr>
    </w:p>
    <w:p w14:paraId="0E0FEB81" w14:textId="77777777" w:rsidR="00D10F8C" w:rsidRDefault="00D10F8C" w:rsidP="00D10F8C">
      <w:pPr>
        <w:jc w:val="center"/>
        <w:rPr>
          <w:b/>
          <w:sz w:val="28"/>
          <w:szCs w:val="28"/>
          <w:u w:val="single"/>
        </w:rPr>
      </w:pPr>
      <w:r w:rsidRPr="005A0A70">
        <w:rPr>
          <w:b/>
          <w:sz w:val="28"/>
          <w:szCs w:val="28"/>
          <w:u w:val="single"/>
        </w:rPr>
        <w:t>RECOMENDACIONES PARA VIAJAR A GALAPAGOS</w:t>
      </w:r>
    </w:p>
    <w:p w14:paraId="13CA6D7C" w14:textId="77777777" w:rsidR="00D10F8C" w:rsidRPr="000266D5" w:rsidRDefault="00D10F8C" w:rsidP="00D10F8C">
      <w:pPr>
        <w:spacing w:after="0" w:line="240" w:lineRule="auto"/>
        <w:jc w:val="both"/>
      </w:pPr>
      <w:r w:rsidRPr="000266D5">
        <w:t>Los pasajeros deben presentarse en el aeropuerto 2 horas antes de la salida de su vuelo para realizar la compra de la tarjeta INGALA y el chequeo de su equipaje en el SIGAL, esto previo a su chequeo con la aerolínea.</w:t>
      </w:r>
      <w:r>
        <w:t xml:space="preserve"> </w:t>
      </w:r>
    </w:p>
    <w:p w14:paraId="57D6FBAC" w14:textId="77777777" w:rsidR="00D10F8C" w:rsidRDefault="00D10F8C" w:rsidP="00D10F8C">
      <w:pPr>
        <w:spacing w:after="0" w:line="240" w:lineRule="auto"/>
        <w:jc w:val="both"/>
      </w:pPr>
    </w:p>
    <w:p w14:paraId="6D81D637" w14:textId="77777777" w:rsidR="00D10F8C" w:rsidRPr="000266D5" w:rsidRDefault="00D10F8C" w:rsidP="00D10F8C">
      <w:pPr>
        <w:spacing w:after="0" w:line="240" w:lineRule="auto"/>
        <w:jc w:val="both"/>
        <w:rPr>
          <w:rFonts w:ascii="Times New Roman" w:hAnsi="Times New Roman"/>
        </w:rPr>
      </w:pPr>
      <w:r w:rsidRPr="000266D5">
        <w:t xml:space="preserve">La tarjeta INGALA tiene un costo de 20 usd, se recomienda que los turistas hagan su pre-registro en la página </w:t>
      </w:r>
      <w:hyperlink r:id="rId8" w:history="1">
        <w:r w:rsidRPr="000266D5">
          <w:rPr>
            <w:rStyle w:val="Hyperlink"/>
          </w:rPr>
          <w:t>http://www.gobiernogalapagos.gob.ec/pre-registro-tct/</w:t>
        </w:r>
      </w:hyperlink>
      <w:r w:rsidRPr="000266D5">
        <w:t xml:space="preserve"> para agilitar el proceso de compra. Esta tarjeta debe ser conservada hasta el día de su retorno, caso contrario tendrá que comprar una nueva tarjeta.</w:t>
      </w:r>
      <w:r w:rsidRPr="000266D5">
        <w:rPr>
          <w:rFonts w:ascii="Times New Roman" w:hAnsi="Times New Roman"/>
        </w:rPr>
        <w:t xml:space="preserve"> </w:t>
      </w:r>
    </w:p>
    <w:p w14:paraId="2903E8EE" w14:textId="77777777" w:rsidR="00D10F8C" w:rsidRDefault="00D10F8C" w:rsidP="00D10F8C">
      <w:pPr>
        <w:spacing w:after="0"/>
        <w:jc w:val="both"/>
      </w:pPr>
    </w:p>
    <w:p w14:paraId="160BAA23" w14:textId="77777777" w:rsidR="00D10F8C" w:rsidRPr="000266D5" w:rsidRDefault="00D10F8C" w:rsidP="00D10F8C">
      <w:pPr>
        <w:spacing w:after="0"/>
        <w:jc w:val="both"/>
      </w:pPr>
      <w:r w:rsidRPr="000266D5">
        <w:t>A su arribo a Galápagos, deberán cancelar la Tasa de entrada al Parque Nacional Galápagos, con un costo de $6 para Ecuatorianos, $50 para Pacto Andino y $100 para Extranjeros de otras nacionalidades, los menores de 12 años pagan el 50%, los adultos tercera edad Ecuatorianos pagan $3.</w:t>
      </w:r>
      <w:r>
        <w:t xml:space="preserve"> </w:t>
      </w:r>
    </w:p>
    <w:p w14:paraId="588AB29E" w14:textId="77777777" w:rsidR="00D10F8C" w:rsidRPr="000266D5" w:rsidRDefault="00D10F8C" w:rsidP="00D10F8C">
      <w:pPr>
        <w:spacing w:after="0"/>
        <w:jc w:val="both"/>
      </w:pPr>
    </w:p>
    <w:p w14:paraId="5BF33030" w14:textId="77777777" w:rsidR="00D10F8C" w:rsidRPr="000266D5" w:rsidRDefault="00D10F8C" w:rsidP="00D10F8C">
      <w:pPr>
        <w:spacing w:after="0"/>
        <w:jc w:val="both"/>
        <w:rPr>
          <w:b/>
        </w:rPr>
      </w:pPr>
      <w:r w:rsidRPr="000266D5">
        <w:rPr>
          <w:b/>
        </w:rPr>
        <w:t>¿QUÉ LLEVAR?</w:t>
      </w:r>
    </w:p>
    <w:p w14:paraId="1B8C84A5" w14:textId="77777777" w:rsidR="00D10F8C" w:rsidRDefault="00D10F8C" w:rsidP="00D10F8C">
      <w:pPr>
        <w:spacing w:after="0"/>
        <w:jc w:val="both"/>
      </w:pPr>
      <w:r w:rsidRPr="000266D5">
        <w:t>Ropa cómoda, zapatos deportivos, zapatos de playa, chompa impermeable (viajes entre islas), bloqueador solar, repelente de insectos, cámara (recomendación: cámara de agua), dinero en efectivo (Islas como Isabela no disponen de cajeros bancarios).</w:t>
      </w:r>
    </w:p>
    <w:p w14:paraId="78C9744C" w14:textId="77777777" w:rsidR="00D10F8C" w:rsidRDefault="00D10F8C" w:rsidP="00D10F8C">
      <w:pPr>
        <w:spacing w:after="0"/>
        <w:jc w:val="both"/>
      </w:pPr>
    </w:p>
    <w:p w14:paraId="637F76F3" w14:textId="77777777" w:rsidR="00D10F8C" w:rsidRDefault="00D10F8C" w:rsidP="00D10F8C">
      <w:pPr>
        <w:spacing w:after="0"/>
        <w:jc w:val="both"/>
        <w:rPr>
          <w:b/>
        </w:rPr>
      </w:pPr>
      <w:r w:rsidRPr="000266D5">
        <w:rPr>
          <w:b/>
        </w:rPr>
        <w:t>EQUIPAJE PERMITIDO:</w:t>
      </w:r>
    </w:p>
    <w:p w14:paraId="2C03457C" w14:textId="77777777" w:rsidR="00D10F8C" w:rsidRPr="000266D5" w:rsidRDefault="00D10F8C" w:rsidP="00D10F8C">
      <w:pPr>
        <w:spacing w:after="0"/>
        <w:jc w:val="both"/>
      </w:pPr>
      <w:r w:rsidRPr="000266D5">
        <w:t xml:space="preserve">Una pieza de hasta 20kg + 1 equipaje de mano, no mayor a 8kg. Se prohíbe el ingreso de productos orgánicos. </w:t>
      </w:r>
    </w:p>
    <w:p w14:paraId="148D6D88" w14:textId="77777777" w:rsidR="00D10F8C" w:rsidRPr="000266D5" w:rsidRDefault="00D10F8C" w:rsidP="00D10F8C">
      <w:pPr>
        <w:spacing w:after="0"/>
        <w:jc w:val="both"/>
        <w:rPr>
          <w:b/>
        </w:rPr>
      </w:pPr>
    </w:p>
    <w:p w14:paraId="10AFB8D3" w14:textId="77777777" w:rsidR="00D10F8C" w:rsidRDefault="00D10F8C" w:rsidP="00D10F8C">
      <w:pPr>
        <w:spacing w:after="0"/>
        <w:jc w:val="both"/>
      </w:pPr>
      <w:r w:rsidRPr="000266D5">
        <w:rPr>
          <w:b/>
        </w:rPr>
        <w:t>TRANSPORTACIÓN EN AEROPUERTO DE BALTRA:</w:t>
      </w:r>
      <w:r>
        <w:t xml:space="preserve"> </w:t>
      </w:r>
    </w:p>
    <w:p w14:paraId="405235E4" w14:textId="77777777" w:rsidR="00D10F8C" w:rsidRDefault="00D10F8C" w:rsidP="00D10F8C">
      <w:pPr>
        <w:spacing w:after="0"/>
        <w:jc w:val="both"/>
      </w:pPr>
      <w:r>
        <w:t xml:space="preserve">Dentro del aeropuerto, la transportación hacia el Canal de Itabaca (Frente a la Isla Santa Cruz), </w:t>
      </w:r>
      <w:r w:rsidR="00B65F32">
        <w:t>l</w:t>
      </w:r>
      <w:r>
        <w:t xml:space="preserve">os guías estarán esperándolos en el aeropuerto, para acompañarlos hasta el Canal y luego cruzar en una gabarra por 5 minutos hasta llegar a Sta Cruz, en donde encontraremos nuestras buses, la distancia desde este punto hasta los hoteles en Puerto Ayora es de 45 minutos. </w:t>
      </w:r>
    </w:p>
    <w:p w14:paraId="2CEA515C" w14:textId="77777777" w:rsidR="00D10F8C" w:rsidRDefault="00D10F8C" w:rsidP="00D10F8C">
      <w:pPr>
        <w:spacing w:after="0"/>
        <w:jc w:val="both"/>
      </w:pPr>
      <w:r>
        <w:t xml:space="preserve">Recomendamos usar la gorra de Summer Vacations a su llegada a Galápagos para facilitar el encuentro con los guías. </w:t>
      </w:r>
    </w:p>
    <w:p w14:paraId="343FEE9F" w14:textId="77777777" w:rsidR="00D10F8C" w:rsidRPr="00C7231F" w:rsidRDefault="00D10F8C" w:rsidP="00D10F8C">
      <w:pPr>
        <w:spacing w:after="0"/>
        <w:jc w:val="both"/>
        <w:rPr>
          <w:b/>
        </w:rPr>
      </w:pPr>
    </w:p>
    <w:p w14:paraId="13B20615" w14:textId="77777777" w:rsidR="00D10F8C" w:rsidRDefault="00D10F8C" w:rsidP="00D10F8C">
      <w:pPr>
        <w:spacing w:after="0"/>
        <w:jc w:val="both"/>
        <w:rPr>
          <w:b/>
        </w:rPr>
      </w:pPr>
      <w:r>
        <w:rPr>
          <w:b/>
        </w:rPr>
        <w:t>EN DESTINO</w:t>
      </w:r>
    </w:p>
    <w:p w14:paraId="2FA00F93" w14:textId="77777777" w:rsidR="00973DB3" w:rsidRDefault="00973DB3" w:rsidP="00574415">
      <w:pPr>
        <w:spacing w:after="0"/>
        <w:jc w:val="both"/>
      </w:pPr>
      <w:r>
        <w:t xml:space="preserve">La Islas Galapagos fueron anexadas al Ecuador en 1832 y posteriormente colonizadas por habitantes de este país. La capital es </w:t>
      </w:r>
      <w:r w:rsidR="00574415">
        <w:t>Puerto Baquerizo Moreno, ubicada en la isla San Cristóbal. Sin embargo la c</w:t>
      </w:r>
      <w:r>
        <w:t xml:space="preserve">iudad </w:t>
      </w:r>
      <w:r w:rsidR="00574415">
        <w:t>más</w:t>
      </w:r>
      <w:r>
        <w:t xml:space="preserve"> importante es Puerto Ayora</w:t>
      </w:r>
      <w:r w:rsidR="00574415">
        <w:t xml:space="preserve">, </w:t>
      </w:r>
      <w:r>
        <w:t>capital de la </w:t>
      </w:r>
      <w:hyperlink r:id="rId9" w:history="1">
        <w:r w:rsidRPr="00574415">
          <w:t>Isla Santa Cruz</w:t>
        </w:r>
      </w:hyperlink>
      <w:r>
        <w:t>.</w:t>
      </w:r>
      <w:r w:rsidR="00574415">
        <w:t xml:space="preserve"> </w:t>
      </w:r>
      <w:r>
        <w:t>El </w:t>
      </w:r>
      <w:hyperlink r:id="rId10" w:history="1">
        <w:r w:rsidRPr="00574415">
          <w:t>Parque Nacional Galapagos</w:t>
        </w:r>
      </w:hyperlink>
      <w:r>
        <w:t> y la muy renombrada </w:t>
      </w:r>
      <w:hyperlink r:id="rId11" w:history="1">
        <w:r w:rsidR="00574415" w:rsidRPr="00574415">
          <w:t>Fundación</w:t>
        </w:r>
        <w:r w:rsidRPr="00574415">
          <w:t xml:space="preserve"> Charles Darwin</w:t>
        </w:r>
      </w:hyperlink>
      <w:r>
        <w:t> están situadas en esta ciudad.</w:t>
      </w:r>
    </w:p>
    <w:p w14:paraId="2A8239DE" w14:textId="77777777" w:rsidR="0081053E" w:rsidRPr="00574415" w:rsidRDefault="0081053E" w:rsidP="00D10F8C">
      <w:pPr>
        <w:spacing w:after="0"/>
        <w:jc w:val="both"/>
      </w:pPr>
    </w:p>
    <w:p w14:paraId="60F2CDB7" w14:textId="77777777" w:rsidR="00B65F32" w:rsidRPr="00376324" w:rsidRDefault="0081053E" w:rsidP="00376324">
      <w:pPr>
        <w:numPr>
          <w:ilvl w:val="0"/>
          <w:numId w:val="4"/>
        </w:numPr>
        <w:spacing w:after="0"/>
        <w:jc w:val="both"/>
        <w:rPr>
          <w:b/>
        </w:rPr>
      </w:pPr>
      <w:r w:rsidRPr="00376324">
        <w:rPr>
          <w:b/>
        </w:rPr>
        <w:t>Seguridad:</w:t>
      </w:r>
    </w:p>
    <w:p w14:paraId="5DCADE0A" w14:textId="77777777" w:rsidR="00862F6C" w:rsidRPr="004C1CDE" w:rsidRDefault="00862F6C" w:rsidP="004C1CDE">
      <w:pPr>
        <w:spacing w:after="0"/>
        <w:jc w:val="both"/>
      </w:pPr>
      <w:r w:rsidRPr="004C1CDE">
        <w:t xml:space="preserve">Galapagos es la provincia </w:t>
      </w:r>
      <w:r w:rsidR="004C1CDE" w:rsidRPr="004C1CDE">
        <w:t>más</w:t>
      </w:r>
      <w:r w:rsidRPr="004C1CDE">
        <w:t xml:space="preserve"> segura del Ecuador, según las estadísticas de varias instituciones </w:t>
      </w:r>
      <w:r w:rsidR="004C1CDE" w:rsidRPr="004C1CDE">
        <w:t>públicas</w:t>
      </w:r>
      <w:r w:rsidRPr="004C1CDE">
        <w:t>. Esto debido a que se tiene un control de los residentes y turistas que entran y salen de la isla, declarando la actividad a realizar en la misma.</w:t>
      </w:r>
      <w:r w:rsidR="00740032" w:rsidRPr="004C1CDE">
        <w:t xml:space="preserve"> </w:t>
      </w:r>
    </w:p>
    <w:p w14:paraId="4AB50970" w14:textId="77777777" w:rsidR="00740032" w:rsidRPr="004C1CDE" w:rsidRDefault="00740032" w:rsidP="004C1CDE">
      <w:pPr>
        <w:spacing w:after="0"/>
        <w:jc w:val="both"/>
      </w:pPr>
    </w:p>
    <w:p w14:paraId="1E37E56E" w14:textId="77777777" w:rsidR="00376324" w:rsidRDefault="00376324" w:rsidP="004C1CDE">
      <w:pPr>
        <w:spacing w:after="0"/>
        <w:jc w:val="both"/>
      </w:pPr>
    </w:p>
    <w:p w14:paraId="61697B56" w14:textId="77777777" w:rsidR="00376324" w:rsidRDefault="00376324" w:rsidP="004C1CDE">
      <w:pPr>
        <w:spacing w:after="0"/>
        <w:jc w:val="both"/>
      </w:pPr>
    </w:p>
    <w:p w14:paraId="26AD6BEF" w14:textId="77777777" w:rsidR="00376324" w:rsidRDefault="00376324" w:rsidP="004C1CDE">
      <w:pPr>
        <w:spacing w:after="0"/>
        <w:jc w:val="both"/>
      </w:pPr>
    </w:p>
    <w:p w14:paraId="6612738F" w14:textId="77777777" w:rsidR="00376324" w:rsidRDefault="00376324" w:rsidP="004C1CDE">
      <w:pPr>
        <w:spacing w:after="0"/>
        <w:jc w:val="both"/>
      </w:pPr>
    </w:p>
    <w:p w14:paraId="6CE81694" w14:textId="77777777" w:rsidR="004C1CDE" w:rsidRPr="004C1CDE" w:rsidRDefault="004C1CDE" w:rsidP="004C1CDE">
      <w:pPr>
        <w:spacing w:after="0"/>
        <w:jc w:val="both"/>
      </w:pPr>
      <w:r w:rsidRPr="004C1CDE">
        <w:t xml:space="preserve">Con respecto a la seguridad con el ambiente, </w:t>
      </w:r>
      <w:r w:rsidR="00740032" w:rsidRPr="004C1CDE">
        <w:t xml:space="preserve">se debe tener cuidado con flora y fauna de la isla, ya que pueden perjudicar la salud del turista. Mantener una distancia no menor a 2 metros de la fauna para no alterar su comportamiento, </w:t>
      </w:r>
      <w:r w:rsidR="00376324" w:rsidRPr="004C1CDE">
        <w:t>así</w:t>
      </w:r>
      <w:r w:rsidR="00740032" w:rsidRPr="004C1CDE">
        <w:t xml:space="preserve"> como durante en las visitas mantenerse dentro de los senderos por seguridad de la flora y la fauna. </w:t>
      </w:r>
      <w:r w:rsidRPr="004C1CDE">
        <w:t>Está</w:t>
      </w:r>
      <w:r w:rsidR="00740032" w:rsidRPr="004C1CDE">
        <w:t xml:space="preserve"> prohibido tocar y alimentar a la fauna, ya que puede ocasionar daños en la salud de los animales. </w:t>
      </w:r>
      <w:r w:rsidRPr="004C1CDE">
        <w:t>De igual forma está prohibido la introducción o extracción de organismos vivos a la isla. Es muy importante no comprar souvenirs con motivos de Galapagos hechos en coral, conchas, dientes de lobos marinos, caparazones de tortugas, etc.</w:t>
      </w:r>
    </w:p>
    <w:p w14:paraId="1EB71F9B" w14:textId="77777777" w:rsidR="004C1CDE" w:rsidRPr="004C1CDE" w:rsidRDefault="004C1CDE" w:rsidP="004C1CDE">
      <w:pPr>
        <w:spacing w:after="0"/>
        <w:jc w:val="both"/>
      </w:pPr>
    </w:p>
    <w:p w14:paraId="72445040" w14:textId="77777777" w:rsidR="004C1CDE" w:rsidRPr="004C1CDE" w:rsidRDefault="004C1CDE" w:rsidP="004C1CDE">
      <w:pPr>
        <w:spacing w:after="0"/>
        <w:jc w:val="both"/>
      </w:pPr>
      <w:r w:rsidRPr="004C1CDE">
        <w:t xml:space="preserve">Para mantener la conservación de la isla, toda basura que genere, guardarla, hasta depositarla en los tachos de recolección de basura. El escribir frases en rocas, árboles o paredes, está prohibido ya que alteran el paisaje natural de las islas.  La realización de fogatas y de fumar en la isla, esta penado por el parque nacional Galapagos. </w:t>
      </w:r>
    </w:p>
    <w:p w14:paraId="41C7AA60" w14:textId="77777777" w:rsidR="004C1CDE" w:rsidRPr="004C1CDE" w:rsidRDefault="004C1CDE" w:rsidP="004C1CDE">
      <w:pPr>
        <w:spacing w:after="0"/>
        <w:jc w:val="both"/>
      </w:pPr>
    </w:p>
    <w:p w14:paraId="23DFF9EC" w14:textId="77777777" w:rsidR="00740032" w:rsidRPr="00376324" w:rsidRDefault="004C1CDE" w:rsidP="004C1CDE">
      <w:pPr>
        <w:spacing w:after="0"/>
        <w:jc w:val="both"/>
        <w:rPr>
          <w:b/>
          <w:i/>
          <w:sz w:val="20"/>
          <w:u w:val="single"/>
        </w:rPr>
      </w:pPr>
      <w:r w:rsidRPr="00376324">
        <w:rPr>
          <w:b/>
          <w:i/>
          <w:sz w:val="20"/>
          <w:u w:val="single"/>
        </w:rPr>
        <w:t xml:space="preserve">Existen otras prohibiciones, las cuales se pueden consultar en el destino o al guía del Parque Nacional Galapagos. </w:t>
      </w:r>
    </w:p>
    <w:p w14:paraId="62838C6D" w14:textId="77777777" w:rsidR="004C1CDE" w:rsidRDefault="004C1CDE" w:rsidP="00D10F8C">
      <w:pPr>
        <w:spacing w:after="0"/>
        <w:jc w:val="both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</w:p>
    <w:p w14:paraId="6BAF2C8D" w14:textId="77777777" w:rsidR="0081053E" w:rsidRPr="00574415" w:rsidRDefault="0081053E" w:rsidP="00376324">
      <w:pPr>
        <w:numPr>
          <w:ilvl w:val="0"/>
          <w:numId w:val="4"/>
        </w:numPr>
        <w:spacing w:after="0"/>
        <w:jc w:val="both"/>
        <w:rPr>
          <w:b/>
        </w:rPr>
      </w:pPr>
      <w:r w:rsidRPr="00574415">
        <w:rPr>
          <w:b/>
        </w:rPr>
        <w:t>Ambiente:</w:t>
      </w:r>
    </w:p>
    <w:p w14:paraId="3A4D2033" w14:textId="77777777" w:rsidR="0081053E" w:rsidRDefault="0081053E" w:rsidP="00574415">
      <w:pPr>
        <w:spacing w:after="0"/>
        <w:jc w:val="both"/>
      </w:pPr>
      <w:r>
        <w:t xml:space="preserve">Las Islas </w:t>
      </w:r>
      <w:r w:rsidR="00574415">
        <w:t>tienen</w:t>
      </w:r>
      <w:r>
        <w:t xml:space="preserve"> varios ecosistemas, de los cuales se componen de tierras bajas áridas y bosques abiertos con enormes cactus. </w:t>
      </w:r>
      <w:r w:rsidR="00574415">
        <w:t>Así</w:t>
      </w:r>
      <w:r>
        <w:t xml:space="preserve"> mismo en la isla Santiago con bosques subtropicales. Otro ecosistema que difiere en la isla es por la altura de sus montañas y </w:t>
      </w:r>
      <w:r w:rsidR="00574415">
        <w:t>está</w:t>
      </w:r>
      <w:r>
        <w:t xml:space="preserve"> compuesto por bosques </w:t>
      </w:r>
      <w:r w:rsidR="00574415">
        <w:t>húmedos</w:t>
      </w:r>
      <w:r>
        <w:t xml:space="preserve"> y densos. </w:t>
      </w:r>
    </w:p>
    <w:p w14:paraId="3BD90B7C" w14:textId="77777777" w:rsidR="0081053E" w:rsidRDefault="0081053E" w:rsidP="00574415">
      <w:pPr>
        <w:spacing w:after="0"/>
        <w:jc w:val="both"/>
      </w:pPr>
      <w:r>
        <w:t>Sólo existe 4 islas habitables en Galapagos, estas son: San Cristóbal, Santa Cruz, Isabela y Floreana.</w:t>
      </w:r>
    </w:p>
    <w:p w14:paraId="109A6E6A" w14:textId="77777777" w:rsidR="0081053E" w:rsidRDefault="0081053E" w:rsidP="00D10F8C">
      <w:pPr>
        <w:spacing w:after="0"/>
        <w:jc w:val="both"/>
      </w:pPr>
    </w:p>
    <w:p w14:paraId="0F8A8E3C" w14:textId="77777777" w:rsidR="0081053E" w:rsidRPr="00574415" w:rsidRDefault="0081053E" w:rsidP="00376324">
      <w:pPr>
        <w:numPr>
          <w:ilvl w:val="0"/>
          <w:numId w:val="4"/>
        </w:numPr>
        <w:spacing w:after="0"/>
        <w:jc w:val="both"/>
        <w:rPr>
          <w:b/>
        </w:rPr>
      </w:pPr>
      <w:r w:rsidRPr="00574415">
        <w:rPr>
          <w:b/>
        </w:rPr>
        <w:t>Cultura:</w:t>
      </w:r>
    </w:p>
    <w:p w14:paraId="517F5057" w14:textId="77777777" w:rsidR="00973DB3" w:rsidRPr="00574415" w:rsidRDefault="00973DB3" w:rsidP="00574415">
      <w:pPr>
        <w:spacing w:after="0"/>
        <w:jc w:val="both"/>
      </w:pPr>
      <w:r w:rsidRPr="00574415">
        <w:t>La cultura de Galapagos es una mezcla entre la gente que arribó a las islas desde la Sierra, el Oriente (la selva) y la Costa del Ecuador.</w:t>
      </w:r>
      <w:r w:rsidR="00574415">
        <w:t xml:space="preserve"> </w:t>
      </w:r>
      <w:r w:rsidRPr="00574415">
        <w:t>La gente y científicos especialmente de Estados Unidos y de algunos países de Europa han formado parte o han aportado también a la cultura de Galapagos.</w:t>
      </w:r>
      <w:r w:rsidR="00574415">
        <w:t xml:space="preserve"> </w:t>
      </w:r>
      <w:r w:rsidRPr="00574415">
        <w:t>En general las costumbres en Galapagos son muy similares a aquellas practicadas en el Ecuador, la gente es muy cálida, amigable y los galapagueños están siempre dispuestos a ayudar a los visitantes.</w:t>
      </w:r>
    </w:p>
    <w:p w14:paraId="1C39EA75" w14:textId="77777777" w:rsidR="00574415" w:rsidRDefault="00574415" w:rsidP="00D10F8C">
      <w:pPr>
        <w:spacing w:after="0"/>
        <w:jc w:val="both"/>
      </w:pPr>
    </w:p>
    <w:p w14:paraId="74E43D9A" w14:textId="77777777" w:rsidR="0081053E" w:rsidRPr="00574415" w:rsidRDefault="0081053E" w:rsidP="00376324">
      <w:pPr>
        <w:numPr>
          <w:ilvl w:val="0"/>
          <w:numId w:val="4"/>
        </w:numPr>
        <w:spacing w:after="0"/>
        <w:jc w:val="both"/>
        <w:rPr>
          <w:b/>
        </w:rPr>
      </w:pPr>
      <w:r w:rsidRPr="00574415">
        <w:rPr>
          <w:b/>
        </w:rPr>
        <w:t>Población:</w:t>
      </w:r>
    </w:p>
    <w:p w14:paraId="731C3880" w14:textId="77777777" w:rsidR="00973DB3" w:rsidRDefault="00973DB3" w:rsidP="00574415">
      <w:pPr>
        <w:spacing w:after="0"/>
        <w:jc w:val="both"/>
      </w:pPr>
      <w:r w:rsidRPr="00574415">
        <w:t>La población de Galapagos es de alrededor de </w:t>
      </w:r>
      <w:r w:rsidR="00862F6C">
        <w:t>25</w:t>
      </w:r>
      <w:r w:rsidRPr="00574415">
        <w:t>.000 personas. La mayoría de los hombres</w:t>
      </w:r>
      <w:r w:rsidR="00574415">
        <w:t xml:space="preserve"> trabajan </w:t>
      </w:r>
      <w:r w:rsidRPr="00574415">
        <w:t>como pescadores lo cual ha sido siempre un importante recurso económico para las familias en las Islas Galapagos.</w:t>
      </w:r>
      <w:r w:rsidR="00862F6C">
        <w:t xml:space="preserve"> </w:t>
      </w:r>
      <w:r w:rsidRPr="00574415">
        <w:t>Esta actividad se la realiza abordo de pequeñas embarcaciones y se la puede considerar como sostenible.</w:t>
      </w:r>
      <w:r w:rsidR="00862F6C">
        <w:t xml:space="preserve"> </w:t>
      </w:r>
      <w:r w:rsidRPr="00574415">
        <w:t>Pero desde aproximadamente 1970 las Islas Galapagos se han tornado cada vez mas orientadas a la economía y al negocio del turismo.</w:t>
      </w:r>
      <w:r w:rsidR="00862F6C">
        <w:t xml:space="preserve"> </w:t>
      </w:r>
      <w:r>
        <w:t>El </w:t>
      </w:r>
      <w:hyperlink r:id="rId12" w:history="1">
        <w:r w:rsidRPr="00574415">
          <w:t xml:space="preserve">Turismo </w:t>
        </w:r>
        <w:r w:rsidR="00574415">
          <w:t xml:space="preserve"> hoy en dia </w:t>
        </w:r>
        <w:r w:rsidRPr="00574415">
          <w:t>en Galapagos</w:t>
        </w:r>
      </w:hyperlink>
      <w:r>
        <w:t xml:space="preserve"> es la mayor fuente de ingresos para sus </w:t>
      </w:r>
      <w:r w:rsidR="00574415">
        <w:t>habitantes</w:t>
      </w:r>
      <w:r>
        <w:t>, pero la pesca, el ganado, la siembra y el café de Galapagos son también muy populares.</w:t>
      </w:r>
    </w:p>
    <w:p w14:paraId="1CB07492" w14:textId="77777777" w:rsidR="0081053E" w:rsidRDefault="0081053E" w:rsidP="00D10F8C">
      <w:pPr>
        <w:spacing w:after="0"/>
        <w:jc w:val="both"/>
      </w:pPr>
    </w:p>
    <w:p w14:paraId="3874D86F" w14:textId="77777777" w:rsidR="0081053E" w:rsidRPr="00376324" w:rsidRDefault="0081053E" w:rsidP="00376324">
      <w:pPr>
        <w:numPr>
          <w:ilvl w:val="0"/>
          <w:numId w:val="4"/>
        </w:numPr>
        <w:spacing w:after="0"/>
        <w:jc w:val="both"/>
        <w:rPr>
          <w:b/>
        </w:rPr>
      </w:pPr>
      <w:r w:rsidRPr="00376324">
        <w:rPr>
          <w:b/>
        </w:rPr>
        <w:t xml:space="preserve">Tours: </w:t>
      </w:r>
    </w:p>
    <w:p w14:paraId="759FFA87" w14:textId="77777777" w:rsidR="00D10F8C" w:rsidRPr="00574415" w:rsidRDefault="00D10F8C" w:rsidP="00574415">
      <w:pPr>
        <w:spacing w:after="0"/>
        <w:jc w:val="both"/>
      </w:pPr>
      <w:r>
        <w:t xml:space="preserve">Durante los tours, recomendamos estar listos al menos 5 minutos antes de la hora señalada, al ser tours en compartido, los grupos pueden estar conformados por pasajeros alojados en varios hoteles, lo que le </w:t>
      </w:r>
      <w:r>
        <w:lastRenderedPageBreak/>
        <w:t xml:space="preserve">tomará una demora al guía de unos 10 a 15 minutos en juntarlos todos, en grupos de no </w:t>
      </w:r>
      <w:r w:rsidR="00376324">
        <w:t>más</w:t>
      </w:r>
      <w:r>
        <w:t xml:space="preserve"> de 16 pasajeros. </w:t>
      </w:r>
    </w:p>
    <w:sectPr w:rsidR="00D10F8C" w:rsidRPr="00574415" w:rsidSect="00AB2DD2">
      <w:headerReference w:type="default" r:id="rId13"/>
      <w:footerReference w:type="default" r:id="rId14"/>
      <w:type w:val="continuous"/>
      <w:pgSz w:w="11906" w:h="16838"/>
      <w:pgMar w:top="1417" w:right="1016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80005" w14:textId="77777777" w:rsidR="00B02B24" w:rsidRDefault="00B02B24" w:rsidP="00F60E04">
      <w:pPr>
        <w:spacing w:after="0" w:line="240" w:lineRule="auto"/>
      </w:pPr>
      <w:r>
        <w:separator/>
      </w:r>
    </w:p>
  </w:endnote>
  <w:endnote w:type="continuationSeparator" w:id="0">
    <w:p w14:paraId="72EDF1E8" w14:textId="77777777" w:rsidR="00B02B24" w:rsidRDefault="00B02B24" w:rsidP="00F6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9ACDB" w14:textId="77777777" w:rsidR="001502F1" w:rsidRPr="002D0482" w:rsidRDefault="001502F1" w:rsidP="00C11068">
    <w:pPr>
      <w:pStyle w:val="Footer"/>
      <w:jc w:val="center"/>
    </w:pPr>
    <w:r w:rsidRPr="002D0482">
      <w:t>Guayaquil - Ecuador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FF7C2" w14:textId="77777777" w:rsidR="00B02B24" w:rsidRDefault="00B02B24" w:rsidP="00F60E04">
      <w:pPr>
        <w:spacing w:after="0" w:line="240" w:lineRule="auto"/>
      </w:pPr>
      <w:r>
        <w:separator/>
      </w:r>
    </w:p>
  </w:footnote>
  <w:footnote w:type="continuationSeparator" w:id="0">
    <w:p w14:paraId="48B363EC" w14:textId="77777777" w:rsidR="00B02B24" w:rsidRDefault="00B02B24" w:rsidP="00F6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581A4" w14:textId="76C64DFA" w:rsidR="001502F1" w:rsidRDefault="00814D4E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F52ACE8" wp14:editId="599CFDED">
          <wp:simplePos x="0" y="0"/>
          <wp:positionH relativeFrom="column">
            <wp:posOffset>2009775</wp:posOffset>
          </wp:positionH>
          <wp:positionV relativeFrom="paragraph">
            <wp:posOffset>-264160</wp:posOffset>
          </wp:positionV>
          <wp:extent cx="1495425" cy="1232535"/>
          <wp:effectExtent l="0" t="0" r="3175" b="12065"/>
          <wp:wrapNone/>
          <wp:docPr id="1" name="Picture 1" descr="summervacation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mervacations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232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2F1">
      <w:t xml:space="preserve">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12CB"/>
    <w:multiLevelType w:val="hybridMultilevel"/>
    <w:tmpl w:val="4A1A4B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D1607"/>
    <w:multiLevelType w:val="hybridMultilevel"/>
    <w:tmpl w:val="1A28B59E"/>
    <w:lvl w:ilvl="0" w:tplc="71AAF64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82C12"/>
    <w:multiLevelType w:val="hybridMultilevel"/>
    <w:tmpl w:val="1F7C5E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C59BB"/>
    <w:multiLevelType w:val="hybridMultilevel"/>
    <w:tmpl w:val="3ABA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EE"/>
    <w:rsid w:val="00000932"/>
    <w:rsid w:val="000019B9"/>
    <w:rsid w:val="00007C3F"/>
    <w:rsid w:val="00011B83"/>
    <w:rsid w:val="00027214"/>
    <w:rsid w:val="00033A03"/>
    <w:rsid w:val="0003475F"/>
    <w:rsid w:val="00034F57"/>
    <w:rsid w:val="00037681"/>
    <w:rsid w:val="00041B66"/>
    <w:rsid w:val="00045784"/>
    <w:rsid w:val="00051817"/>
    <w:rsid w:val="00051EC2"/>
    <w:rsid w:val="000531BD"/>
    <w:rsid w:val="00060DD1"/>
    <w:rsid w:val="000617D3"/>
    <w:rsid w:val="0006256F"/>
    <w:rsid w:val="00073A1F"/>
    <w:rsid w:val="0007509B"/>
    <w:rsid w:val="00076679"/>
    <w:rsid w:val="0008156E"/>
    <w:rsid w:val="00082718"/>
    <w:rsid w:val="00082EC3"/>
    <w:rsid w:val="00085AE0"/>
    <w:rsid w:val="00087E53"/>
    <w:rsid w:val="000902E8"/>
    <w:rsid w:val="0009140D"/>
    <w:rsid w:val="00095ADE"/>
    <w:rsid w:val="0009628C"/>
    <w:rsid w:val="00096386"/>
    <w:rsid w:val="00097CA8"/>
    <w:rsid w:val="000A0A44"/>
    <w:rsid w:val="000A679B"/>
    <w:rsid w:val="000B43C3"/>
    <w:rsid w:val="000B44F3"/>
    <w:rsid w:val="000B57EB"/>
    <w:rsid w:val="000B5B2F"/>
    <w:rsid w:val="000B5F77"/>
    <w:rsid w:val="000C3088"/>
    <w:rsid w:val="000C3C68"/>
    <w:rsid w:val="000C5668"/>
    <w:rsid w:val="000C5745"/>
    <w:rsid w:val="000D24E2"/>
    <w:rsid w:val="000D2C72"/>
    <w:rsid w:val="000D6127"/>
    <w:rsid w:val="000D63AF"/>
    <w:rsid w:val="000D664E"/>
    <w:rsid w:val="000E3E44"/>
    <w:rsid w:val="000E7B9B"/>
    <w:rsid w:val="000F4A83"/>
    <w:rsid w:val="000F7E4B"/>
    <w:rsid w:val="001009AD"/>
    <w:rsid w:val="00102919"/>
    <w:rsid w:val="00105431"/>
    <w:rsid w:val="00106091"/>
    <w:rsid w:val="001063B8"/>
    <w:rsid w:val="0011190B"/>
    <w:rsid w:val="001132BD"/>
    <w:rsid w:val="00113334"/>
    <w:rsid w:val="001135A9"/>
    <w:rsid w:val="00113AF4"/>
    <w:rsid w:val="001148E4"/>
    <w:rsid w:val="00114D41"/>
    <w:rsid w:val="0012214B"/>
    <w:rsid w:val="00131287"/>
    <w:rsid w:val="001315CB"/>
    <w:rsid w:val="00134B06"/>
    <w:rsid w:val="0013697D"/>
    <w:rsid w:val="00140674"/>
    <w:rsid w:val="00140C57"/>
    <w:rsid w:val="00145FE8"/>
    <w:rsid w:val="001475E0"/>
    <w:rsid w:val="001502F1"/>
    <w:rsid w:val="00163AE6"/>
    <w:rsid w:val="001646F7"/>
    <w:rsid w:val="001674F6"/>
    <w:rsid w:val="00170B13"/>
    <w:rsid w:val="00170CF1"/>
    <w:rsid w:val="00174B88"/>
    <w:rsid w:val="00192C0F"/>
    <w:rsid w:val="0019450B"/>
    <w:rsid w:val="001A129B"/>
    <w:rsid w:val="001A7B82"/>
    <w:rsid w:val="001C269C"/>
    <w:rsid w:val="001C3B92"/>
    <w:rsid w:val="001C4CAC"/>
    <w:rsid w:val="001C5595"/>
    <w:rsid w:val="001D0E36"/>
    <w:rsid w:val="001D2075"/>
    <w:rsid w:val="001D4506"/>
    <w:rsid w:val="001E32FD"/>
    <w:rsid w:val="001E3F60"/>
    <w:rsid w:val="001F3DA2"/>
    <w:rsid w:val="001F4A02"/>
    <w:rsid w:val="0020003D"/>
    <w:rsid w:val="002058F4"/>
    <w:rsid w:val="00206918"/>
    <w:rsid w:val="00206BF3"/>
    <w:rsid w:val="0020713B"/>
    <w:rsid w:val="00207C43"/>
    <w:rsid w:val="002145BD"/>
    <w:rsid w:val="00223004"/>
    <w:rsid w:val="00224778"/>
    <w:rsid w:val="00226C9F"/>
    <w:rsid w:val="00233AAE"/>
    <w:rsid w:val="00237704"/>
    <w:rsid w:val="00241A34"/>
    <w:rsid w:val="00252D1A"/>
    <w:rsid w:val="002555D5"/>
    <w:rsid w:val="00255FF2"/>
    <w:rsid w:val="0026034D"/>
    <w:rsid w:val="002646EC"/>
    <w:rsid w:val="00271E6D"/>
    <w:rsid w:val="00272B15"/>
    <w:rsid w:val="00272C79"/>
    <w:rsid w:val="00277A14"/>
    <w:rsid w:val="002862E5"/>
    <w:rsid w:val="00291104"/>
    <w:rsid w:val="00296C25"/>
    <w:rsid w:val="002A03B5"/>
    <w:rsid w:val="002A0AE7"/>
    <w:rsid w:val="002A2563"/>
    <w:rsid w:val="002A2BFA"/>
    <w:rsid w:val="002A31FF"/>
    <w:rsid w:val="002A43B8"/>
    <w:rsid w:val="002B1D07"/>
    <w:rsid w:val="002B25CA"/>
    <w:rsid w:val="002B31E6"/>
    <w:rsid w:val="002C0AB7"/>
    <w:rsid w:val="002D0482"/>
    <w:rsid w:val="002D3B9D"/>
    <w:rsid w:val="002E0771"/>
    <w:rsid w:val="002E3993"/>
    <w:rsid w:val="002F337E"/>
    <w:rsid w:val="002F3514"/>
    <w:rsid w:val="002F6DC1"/>
    <w:rsid w:val="002F72C4"/>
    <w:rsid w:val="00311786"/>
    <w:rsid w:val="003124C5"/>
    <w:rsid w:val="003130EF"/>
    <w:rsid w:val="003166DA"/>
    <w:rsid w:val="0031709C"/>
    <w:rsid w:val="003201AF"/>
    <w:rsid w:val="00322320"/>
    <w:rsid w:val="00327010"/>
    <w:rsid w:val="00342247"/>
    <w:rsid w:val="003460DE"/>
    <w:rsid w:val="00350F2C"/>
    <w:rsid w:val="00357D79"/>
    <w:rsid w:val="00364A67"/>
    <w:rsid w:val="00367A7D"/>
    <w:rsid w:val="00372DEA"/>
    <w:rsid w:val="00376324"/>
    <w:rsid w:val="0039580D"/>
    <w:rsid w:val="003A6E64"/>
    <w:rsid w:val="003B04A6"/>
    <w:rsid w:val="003B7E13"/>
    <w:rsid w:val="003C1E98"/>
    <w:rsid w:val="003D249B"/>
    <w:rsid w:val="003D3B1E"/>
    <w:rsid w:val="003F5326"/>
    <w:rsid w:val="003F565C"/>
    <w:rsid w:val="003F6002"/>
    <w:rsid w:val="003F6686"/>
    <w:rsid w:val="00400341"/>
    <w:rsid w:val="00403168"/>
    <w:rsid w:val="00407808"/>
    <w:rsid w:val="004103EE"/>
    <w:rsid w:val="00412E0B"/>
    <w:rsid w:val="00416375"/>
    <w:rsid w:val="00423BFE"/>
    <w:rsid w:val="00425288"/>
    <w:rsid w:val="00427E57"/>
    <w:rsid w:val="0043404A"/>
    <w:rsid w:val="0044674E"/>
    <w:rsid w:val="00451F04"/>
    <w:rsid w:val="00455073"/>
    <w:rsid w:val="00461845"/>
    <w:rsid w:val="00461FC4"/>
    <w:rsid w:val="004639F7"/>
    <w:rsid w:val="00463B0B"/>
    <w:rsid w:val="004653DD"/>
    <w:rsid w:val="004654F3"/>
    <w:rsid w:val="00466183"/>
    <w:rsid w:val="00467AB5"/>
    <w:rsid w:val="00467C5C"/>
    <w:rsid w:val="00472EA7"/>
    <w:rsid w:val="004771E5"/>
    <w:rsid w:val="00477728"/>
    <w:rsid w:val="00477D2C"/>
    <w:rsid w:val="00485236"/>
    <w:rsid w:val="004858F0"/>
    <w:rsid w:val="004862DD"/>
    <w:rsid w:val="0048643F"/>
    <w:rsid w:val="004967EF"/>
    <w:rsid w:val="004A0F22"/>
    <w:rsid w:val="004B43FF"/>
    <w:rsid w:val="004B61CB"/>
    <w:rsid w:val="004C1CDE"/>
    <w:rsid w:val="004C1DB5"/>
    <w:rsid w:val="004C240D"/>
    <w:rsid w:val="004C2B4E"/>
    <w:rsid w:val="004C37B8"/>
    <w:rsid w:val="004D1C03"/>
    <w:rsid w:val="004D48A9"/>
    <w:rsid w:val="004D4CD9"/>
    <w:rsid w:val="004E014E"/>
    <w:rsid w:val="004E34DF"/>
    <w:rsid w:val="004E5D19"/>
    <w:rsid w:val="004F3C3A"/>
    <w:rsid w:val="00500C33"/>
    <w:rsid w:val="005063E0"/>
    <w:rsid w:val="00512440"/>
    <w:rsid w:val="00512C7C"/>
    <w:rsid w:val="00514622"/>
    <w:rsid w:val="00515FC0"/>
    <w:rsid w:val="00516946"/>
    <w:rsid w:val="00517141"/>
    <w:rsid w:val="00517BCB"/>
    <w:rsid w:val="00522E30"/>
    <w:rsid w:val="005234CB"/>
    <w:rsid w:val="00523E3E"/>
    <w:rsid w:val="00533E6A"/>
    <w:rsid w:val="00553988"/>
    <w:rsid w:val="00554893"/>
    <w:rsid w:val="00557984"/>
    <w:rsid w:val="005731BA"/>
    <w:rsid w:val="00574415"/>
    <w:rsid w:val="00584062"/>
    <w:rsid w:val="005875AD"/>
    <w:rsid w:val="005A301E"/>
    <w:rsid w:val="005A5ABF"/>
    <w:rsid w:val="005A7207"/>
    <w:rsid w:val="005B0805"/>
    <w:rsid w:val="005B129F"/>
    <w:rsid w:val="005B6D14"/>
    <w:rsid w:val="005C202C"/>
    <w:rsid w:val="005C2623"/>
    <w:rsid w:val="005C3492"/>
    <w:rsid w:val="005C4952"/>
    <w:rsid w:val="005C647A"/>
    <w:rsid w:val="005D0CCC"/>
    <w:rsid w:val="005D5430"/>
    <w:rsid w:val="005E1748"/>
    <w:rsid w:val="005E302E"/>
    <w:rsid w:val="005E593A"/>
    <w:rsid w:val="005E7121"/>
    <w:rsid w:val="005E74AF"/>
    <w:rsid w:val="005F0B17"/>
    <w:rsid w:val="005F1879"/>
    <w:rsid w:val="005F25AB"/>
    <w:rsid w:val="005F66F4"/>
    <w:rsid w:val="005F71F6"/>
    <w:rsid w:val="00600A15"/>
    <w:rsid w:val="0061041A"/>
    <w:rsid w:val="00615996"/>
    <w:rsid w:val="00623432"/>
    <w:rsid w:val="006251DF"/>
    <w:rsid w:val="0064309B"/>
    <w:rsid w:val="00643B94"/>
    <w:rsid w:val="00646F38"/>
    <w:rsid w:val="006472BE"/>
    <w:rsid w:val="006500ED"/>
    <w:rsid w:val="0065107C"/>
    <w:rsid w:val="0067091B"/>
    <w:rsid w:val="00673971"/>
    <w:rsid w:val="0067427E"/>
    <w:rsid w:val="006743C0"/>
    <w:rsid w:val="00675FB6"/>
    <w:rsid w:val="006823B2"/>
    <w:rsid w:val="00692897"/>
    <w:rsid w:val="006936E3"/>
    <w:rsid w:val="00694195"/>
    <w:rsid w:val="006A2469"/>
    <w:rsid w:val="006B4A1C"/>
    <w:rsid w:val="006C64FC"/>
    <w:rsid w:val="006D6425"/>
    <w:rsid w:val="006D7601"/>
    <w:rsid w:val="006E5408"/>
    <w:rsid w:val="006E5476"/>
    <w:rsid w:val="006F318D"/>
    <w:rsid w:val="006F3879"/>
    <w:rsid w:val="006F4146"/>
    <w:rsid w:val="006F4927"/>
    <w:rsid w:val="006F4A98"/>
    <w:rsid w:val="006F5C46"/>
    <w:rsid w:val="007022A8"/>
    <w:rsid w:val="0070350C"/>
    <w:rsid w:val="00704D7C"/>
    <w:rsid w:val="00707EE0"/>
    <w:rsid w:val="007116E1"/>
    <w:rsid w:val="00712D17"/>
    <w:rsid w:val="007166FB"/>
    <w:rsid w:val="00716C16"/>
    <w:rsid w:val="007217BC"/>
    <w:rsid w:val="00721E8D"/>
    <w:rsid w:val="007239F0"/>
    <w:rsid w:val="00731E6D"/>
    <w:rsid w:val="00735467"/>
    <w:rsid w:val="0073562B"/>
    <w:rsid w:val="0073594D"/>
    <w:rsid w:val="007371AA"/>
    <w:rsid w:val="00740032"/>
    <w:rsid w:val="007473C8"/>
    <w:rsid w:val="007475BA"/>
    <w:rsid w:val="00752F43"/>
    <w:rsid w:val="00766192"/>
    <w:rsid w:val="00770E67"/>
    <w:rsid w:val="007729B9"/>
    <w:rsid w:val="00772BF2"/>
    <w:rsid w:val="00775364"/>
    <w:rsid w:val="00776BFC"/>
    <w:rsid w:val="00781754"/>
    <w:rsid w:val="00784F73"/>
    <w:rsid w:val="00793B7E"/>
    <w:rsid w:val="007A048C"/>
    <w:rsid w:val="007A08EB"/>
    <w:rsid w:val="007A6A4C"/>
    <w:rsid w:val="007B296A"/>
    <w:rsid w:val="007C1609"/>
    <w:rsid w:val="007C5397"/>
    <w:rsid w:val="007D25FC"/>
    <w:rsid w:val="007D44E2"/>
    <w:rsid w:val="007E0BE5"/>
    <w:rsid w:val="007E42D5"/>
    <w:rsid w:val="007E5A98"/>
    <w:rsid w:val="007E61B5"/>
    <w:rsid w:val="007E659A"/>
    <w:rsid w:val="007E7ABE"/>
    <w:rsid w:val="007F1B7A"/>
    <w:rsid w:val="007F2A6B"/>
    <w:rsid w:val="007F3AF8"/>
    <w:rsid w:val="00801337"/>
    <w:rsid w:val="00802C4C"/>
    <w:rsid w:val="00807153"/>
    <w:rsid w:val="0081053E"/>
    <w:rsid w:val="00811AB5"/>
    <w:rsid w:val="00814D4E"/>
    <w:rsid w:val="00816162"/>
    <w:rsid w:val="00817F47"/>
    <w:rsid w:val="0082204A"/>
    <w:rsid w:val="0082216F"/>
    <w:rsid w:val="00822DE5"/>
    <w:rsid w:val="00824600"/>
    <w:rsid w:val="008301DA"/>
    <w:rsid w:val="00847B60"/>
    <w:rsid w:val="0085413D"/>
    <w:rsid w:val="00862F6C"/>
    <w:rsid w:val="00863553"/>
    <w:rsid w:val="00867B29"/>
    <w:rsid w:val="00874E98"/>
    <w:rsid w:val="00882C03"/>
    <w:rsid w:val="00883612"/>
    <w:rsid w:val="008927B9"/>
    <w:rsid w:val="00893005"/>
    <w:rsid w:val="008A1AEA"/>
    <w:rsid w:val="008A2572"/>
    <w:rsid w:val="008A25EF"/>
    <w:rsid w:val="008A375D"/>
    <w:rsid w:val="008A4B95"/>
    <w:rsid w:val="008A7068"/>
    <w:rsid w:val="008B3853"/>
    <w:rsid w:val="008B7346"/>
    <w:rsid w:val="008C1281"/>
    <w:rsid w:val="008C1BC4"/>
    <w:rsid w:val="008C5819"/>
    <w:rsid w:val="008C6AFF"/>
    <w:rsid w:val="008D07B2"/>
    <w:rsid w:val="008D6BC9"/>
    <w:rsid w:val="008E4941"/>
    <w:rsid w:val="0090357B"/>
    <w:rsid w:val="0090670D"/>
    <w:rsid w:val="009068E8"/>
    <w:rsid w:val="00907F1E"/>
    <w:rsid w:val="009123DD"/>
    <w:rsid w:val="009125FC"/>
    <w:rsid w:val="009138DC"/>
    <w:rsid w:val="00915519"/>
    <w:rsid w:val="009176DB"/>
    <w:rsid w:val="00917DB9"/>
    <w:rsid w:val="009229E8"/>
    <w:rsid w:val="0092539F"/>
    <w:rsid w:val="009275C3"/>
    <w:rsid w:val="00936AEE"/>
    <w:rsid w:val="009374D7"/>
    <w:rsid w:val="009524CD"/>
    <w:rsid w:val="00952D91"/>
    <w:rsid w:val="00953757"/>
    <w:rsid w:val="0096109F"/>
    <w:rsid w:val="009612A9"/>
    <w:rsid w:val="00966EAE"/>
    <w:rsid w:val="00971DDB"/>
    <w:rsid w:val="00972428"/>
    <w:rsid w:val="00973DB3"/>
    <w:rsid w:val="00994EBB"/>
    <w:rsid w:val="009A37A8"/>
    <w:rsid w:val="009A78D8"/>
    <w:rsid w:val="009B1253"/>
    <w:rsid w:val="009B64A8"/>
    <w:rsid w:val="009C5E5C"/>
    <w:rsid w:val="009C6785"/>
    <w:rsid w:val="009C739F"/>
    <w:rsid w:val="009E18F7"/>
    <w:rsid w:val="009F125D"/>
    <w:rsid w:val="009F553C"/>
    <w:rsid w:val="009F5EFD"/>
    <w:rsid w:val="00A00F43"/>
    <w:rsid w:val="00A12F97"/>
    <w:rsid w:val="00A13613"/>
    <w:rsid w:val="00A13650"/>
    <w:rsid w:val="00A14266"/>
    <w:rsid w:val="00A17C57"/>
    <w:rsid w:val="00A24257"/>
    <w:rsid w:val="00A26510"/>
    <w:rsid w:val="00A267C5"/>
    <w:rsid w:val="00A3050C"/>
    <w:rsid w:val="00A35FE4"/>
    <w:rsid w:val="00A37B96"/>
    <w:rsid w:val="00A46211"/>
    <w:rsid w:val="00A5581C"/>
    <w:rsid w:val="00A60B26"/>
    <w:rsid w:val="00A62F67"/>
    <w:rsid w:val="00A647D1"/>
    <w:rsid w:val="00A6611C"/>
    <w:rsid w:val="00A66E66"/>
    <w:rsid w:val="00A67058"/>
    <w:rsid w:val="00A67E3F"/>
    <w:rsid w:val="00A70F1A"/>
    <w:rsid w:val="00A72F90"/>
    <w:rsid w:val="00A74C13"/>
    <w:rsid w:val="00A80741"/>
    <w:rsid w:val="00A83065"/>
    <w:rsid w:val="00A86241"/>
    <w:rsid w:val="00A86704"/>
    <w:rsid w:val="00A87284"/>
    <w:rsid w:val="00A9514E"/>
    <w:rsid w:val="00AA0BDB"/>
    <w:rsid w:val="00AA5316"/>
    <w:rsid w:val="00AA7FAB"/>
    <w:rsid w:val="00AB2DD2"/>
    <w:rsid w:val="00AB6032"/>
    <w:rsid w:val="00AC01C1"/>
    <w:rsid w:val="00AC2515"/>
    <w:rsid w:val="00AC6973"/>
    <w:rsid w:val="00AC69E1"/>
    <w:rsid w:val="00AD3E5B"/>
    <w:rsid w:val="00AD4D98"/>
    <w:rsid w:val="00AF25EF"/>
    <w:rsid w:val="00AF56A4"/>
    <w:rsid w:val="00B0178C"/>
    <w:rsid w:val="00B0225A"/>
    <w:rsid w:val="00B0296E"/>
    <w:rsid w:val="00B02B24"/>
    <w:rsid w:val="00B03EB3"/>
    <w:rsid w:val="00B04C21"/>
    <w:rsid w:val="00B04E31"/>
    <w:rsid w:val="00B11591"/>
    <w:rsid w:val="00B115B7"/>
    <w:rsid w:val="00B11D92"/>
    <w:rsid w:val="00B1352B"/>
    <w:rsid w:val="00B1623E"/>
    <w:rsid w:val="00B268D4"/>
    <w:rsid w:val="00B2703D"/>
    <w:rsid w:val="00B31A9B"/>
    <w:rsid w:val="00B34FB1"/>
    <w:rsid w:val="00B36EA0"/>
    <w:rsid w:val="00B373A6"/>
    <w:rsid w:val="00B410CA"/>
    <w:rsid w:val="00B425C1"/>
    <w:rsid w:val="00B478D8"/>
    <w:rsid w:val="00B522D9"/>
    <w:rsid w:val="00B52A0C"/>
    <w:rsid w:val="00B55648"/>
    <w:rsid w:val="00B574DA"/>
    <w:rsid w:val="00B65F32"/>
    <w:rsid w:val="00B66F94"/>
    <w:rsid w:val="00B679A9"/>
    <w:rsid w:val="00B70B86"/>
    <w:rsid w:val="00B76D98"/>
    <w:rsid w:val="00B91E54"/>
    <w:rsid w:val="00B94491"/>
    <w:rsid w:val="00BA0ED3"/>
    <w:rsid w:val="00BA157F"/>
    <w:rsid w:val="00BA393B"/>
    <w:rsid w:val="00BB21CF"/>
    <w:rsid w:val="00BB4B62"/>
    <w:rsid w:val="00BC32A3"/>
    <w:rsid w:val="00BC52EB"/>
    <w:rsid w:val="00BC6549"/>
    <w:rsid w:val="00BD1435"/>
    <w:rsid w:val="00BD3D65"/>
    <w:rsid w:val="00BE5CE9"/>
    <w:rsid w:val="00BE6475"/>
    <w:rsid w:val="00BF0380"/>
    <w:rsid w:val="00BF22E2"/>
    <w:rsid w:val="00BF5160"/>
    <w:rsid w:val="00C0182C"/>
    <w:rsid w:val="00C019D5"/>
    <w:rsid w:val="00C0419E"/>
    <w:rsid w:val="00C04A0B"/>
    <w:rsid w:val="00C10E5A"/>
    <w:rsid w:val="00C11068"/>
    <w:rsid w:val="00C147B8"/>
    <w:rsid w:val="00C162B4"/>
    <w:rsid w:val="00C2052E"/>
    <w:rsid w:val="00C206ED"/>
    <w:rsid w:val="00C2153A"/>
    <w:rsid w:val="00C24C3D"/>
    <w:rsid w:val="00C255E9"/>
    <w:rsid w:val="00C26A35"/>
    <w:rsid w:val="00C459B8"/>
    <w:rsid w:val="00C53556"/>
    <w:rsid w:val="00C55B67"/>
    <w:rsid w:val="00C72A66"/>
    <w:rsid w:val="00C72AE6"/>
    <w:rsid w:val="00C80FAF"/>
    <w:rsid w:val="00C90A35"/>
    <w:rsid w:val="00C96461"/>
    <w:rsid w:val="00CA73FE"/>
    <w:rsid w:val="00CB28CC"/>
    <w:rsid w:val="00CC6718"/>
    <w:rsid w:val="00CD0D0D"/>
    <w:rsid w:val="00CD40EB"/>
    <w:rsid w:val="00CE420B"/>
    <w:rsid w:val="00CE7C89"/>
    <w:rsid w:val="00CF5FA7"/>
    <w:rsid w:val="00D00C9F"/>
    <w:rsid w:val="00D02654"/>
    <w:rsid w:val="00D0329F"/>
    <w:rsid w:val="00D10F8C"/>
    <w:rsid w:val="00D12CDA"/>
    <w:rsid w:val="00D20C82"/>
    <w:rsid w:val="00D25DAA"/>
    <w:rsid w:val="00D27857"/>
    <w:rsid w:val="00D3516E"/>
    <w:rsid w:val="00D416EC"/>
    <w:rsid w:val="00D430DD"/>
    <w:rsid w:val="00D4666F"/>
    <w:rsid w:val="00D50960"/>
    <w:rsid w:val="00D56CA0"/>
    <w:rsid w:val="00D572F5"/>
    <w:rsid w:val="00D604F9"/>
    <w:rsid w:val="00D63A7B"/>
    <w:rsid w:val="00D71FF2"/>
    <w:rsid w:val="00D72BEC"/>
    <w:rsid w:val="00D73C03"/>
    <w:rsid w:val="00D7439A"/>
    <w:rsid w:val="00D744BD"/>
    <w:rsid w:val="00D75914"/>
    <w:rsid w:val="00D7702B"/>
    <w:rsid w:val="00D773A0"/>
    <w:rsid w:val="00D8425A"/>
    <w:rsid w:val="00D84FA9"/>
    <w:rsid w:val="00D8570C"/>
    <w:rsid w:val="00D9117C"/>
    <w:rsid w:val="00D9223B"/>
    <w:rsid w:val="00DA0116"/>
    <w:rsid w:val="00DA2B0F"/>
    <w:rsid w:val="00DA4E8E"/>
    <w:rsid w:val="00DA7576"/>
    <w:rsid w:val="00DB46EC"/>
    <w:rsid w:val="00DC7696"/>
    <w:rsid w:val="00DD3850"/>
    <w:rsid w:val="00DE332E"/>
    <w:rsid w:val="00DE50E2"/>
    <w:rsid w:val="00DF3CF1"/>
    <w:rsid w:val="00E017E7"/>
    <w:rsid w:val="00E05CCF"/>
    <w:rsid w:val="00E11966"/>
    <w:rsid w:val="00E126CC"/>
    <w:rsid w:val="00E16C95"/>
    <w:rsid w:val="00E170F6"/>
    <w:rsid w:val="00E5095B"/>
    <w:rsid w:val="00E54DB8"/>
    <w:rsid w:val="00E5774B"/>
    <w:rsid w:val="00E619F4"/>
    <w:rsid w:val="00E61FAC"/>
    <w:rsid w:val="00E63112"/>
    <w:rsid w:val="00E76007"/>
    <w:rsid w:val="00E81DBA"/>
    <w:rsid w:val="00E82632"/>
    <w:rsid w:val="00E82F29"/>
    <w:rsid w:val="00E8412C"/>
    <w:rsid w:val="00E941D3"/>
    <w:rsid w:val="00E9719D"/>
    <w:rsid w:val="00EA0A9B"/>
    <w:rsid w:val="00EA3CE9"/>
    <w:rsid w:val="00EB4846"/>
    <w:rsid w:val="00EC6348"/>
    <w:rsid w:val="00ED2090"/>
    <w:rsid w:val="00ED5F1C"/>
    <w:rsid w:val="00ED6005"/>
    <w:rsid w:val="00ED78D3"/>
    <w:rsid w:val="00EE025D"/>
    <w:rsid w:val="00EE1097"/>
    <w:rsid w:val="00EF0248"/>
    <w:rsid w:val="00EF034D"/>
    <w:rsid w:val="00EF0914"/>
    <w:rsid w:val="00EF5E47"/>
    <w:rsid w:val="00F00CC2"/>
    <w:rsid w:val="00F020AC"/>
    <w:rsid w:val="00F1216D"/>
    <w:rsid w:val="00F3220F"/>
    <w:rsid w:val="00F32626"/>
    <w:rsid w:val="00F3757D"/>
    <w:rsid w:val="00F445F0"/>
    <w:rsid w:val="00F44EC9"/>
    <w:rsid w:val="00F4632E"/>
    <w:rsid w:val="00F53B25"/>
    <w:rsid w:val="00F54759"/>
    <w:rsid w:val="00F60E04"/>
    <w:rsid w:val="00F62F12"/>
    <w:rsid w:val="00F7241F"/>
    <w:rsid w:val="00F724AC"/>
    <w:rsid w:val="00F75A51"/>
    <w:rsid w:val="00F85EB7"/>
    <w:rsid w:val="00FA77EC"/>
    <w:rsid w:val="00FB2745"/>
    <w:rsid w:val="00FD783A"/>
    <w:rsid w:val="00FE1070"/>
    <w:rsid w:val="00FE5816"/>
    <w:rsid w:val="00FF3ACF"/>
    <w:rsid w:val="00FF684B"/>
    <w:rsid w:val="00FF7037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361B8"/>
  <w15:docId w15:val="{D6D78A41-EEFC-49A4-9168-B553824A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44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E04"/>
  </w:style>
  <w:style w:type="paragraph" w:styleId="Footer">
    <w:name w:val="footer"/>
    <w:basedOn w:val="Normal"/>
    <w:link w:val="FooterChar"/>
    <w:uiPriority w:val="99"/>
    <w:unhideWhenUsed/>
    <w:rsid w:val="00F60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E04"/>
  </w:style>
  <w:style w:type="paragraph" w:styleId="NoSpacing">
    <w:name w:val="No Spacing"/>
    <w:basedOn w:val="Normal"/>
    <w:link w:val="NoSpacingChar"/>
    <w:uiPriority w:val="1"/>
    <w:qFormat/>
    <w:rsid w:val="00B0225A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B0225A"/>
    <w:rPr>
      <w:rFonts w:eastAsia="Times New Roman"/>
      <w:sz w:val="20"/>
      <w:szCs w:val="20"/>
      <w:lang w:val="en-US" w:bidi="en-US"/>
    </w:rPr>
  </w:style>
  <w:style w:type="character" w:styleId="Hyperlink">
    <w:name w:val="Hyperlink"/>
    <w:uiPriority w:val="99"/>
    <w:rsid w:val="0055398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482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semiHidden/>
    <w:rsid w:val="002D0482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10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character" w:customStyle="1" w:styleId="apple-converted-space">
    <w:name w:val="apple-converted-space"/>
    <w:rsid w:val="00862F6C"/>
  </w:style>
  <w:style w:type="character" w:styleId="Emphasis">
    <w:name w:val="Emphasis"/>
    <w:uiPriority w:val="20"/>
    <w:qFormat/>
    <w:rsid w:val="00740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alapagos-islands-tourguide.com/fundacion-charles-darwin.html" TargetMode="External"/><Relationship Id="rId12" Type="http://schemas.openxmlformats.org/officeDocument/2006/relationships/hyperlink" Target="http://www.galapagos-islands-tourguide.com/turismo-a-las-islas-galapagos.ht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obiernogalapagos.gob.ec/pre-registro-tct/" TargetMode="External"/><Relationship Id="rId9" Type="http://schemas.openxmlformats.org/officeDocument/2006/relationships/hyperlink" Target="http://www.galapagos-islands-tourguide.com/isla-galapago-santa-cruz.html" TargetMode="External"/><Relationship Id="rId10" Type="http://schemas.openxmlformats.org/officeDocument/2006/relationships/hyperlink" Target="http://www.galapagos-islands-tourguide.com/parque-nacional-galapago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F4480-083B-CE46-B632-D1F87A10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5876</CharactersWithSpaces>
  <SharedDoc>false</SharedDoc>
  <HLinks>
    <vt:vector size="18" baseType="variant">
      <vt:variant>
        <vt:i4>6881329</vt:i4>
      </vt:variant>
      <vt:variant>
        <vt:i4>6</vt:i4>
      </vt:variant>
      <vt:variant>
        <vt:i4>0</vt:i4>
      </vt:variant>
      <vt:variant>
        <vt:i4>5</vt:i4>
      </vt:variant>
      <vt:variant>
        <vt:lpwstr>http://www.summervacations.com.ec/</vt:lpwstr>
      </vt:variant>
      <vt:variant>
        <vt:lpwstr/>
      </vt:variant>
      <vt:variant>
        <vt:i4>5832751</vt:i4>
      </vt:variant>
      <vt:variant>
        <vt:i4>3</vt:i4>
      </vt:variant>
      <vt:variant>
        <vt:i4>0</vt:i4>
      </vt:variant>
      <vt:variant>
        <vt:i4>5</vt:i4>
      </vt:variant>
      <vt:variant>
        <vt:lpwstr>mailto:summer-vacations@hotmail.com</vt:lpwstr>
      </vt:variant>
      <vt:variant>
        <vt:lpwstr/>
      </vt:variant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mailto:info@summervacations.com.ec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2014-04-15T15:50:00Z</cp:lastPrinted>
  <dcterms:created xsi:type="dcterms:W3CDTF">2018-01-08T16:43:00Z</dcterms:created>
  <dcterms:modified xsi:type="dcterms:W3CDTF">2018-01-08T16:43:00Z</dcterms:modified>
</cp:coreProperties>
</file>